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3C" w:rsidRPr="00FA3743" w:rsidRDefault="0019443C" w:rsidP="0019443C">
      <w:pPr>
        <w:jc w:val="center"/>
        <w:rPr>
          <w:lang w:val="en-US"/>
        </w:rPr>
      </w:pPr>
      <w:r>
        <w:rPr>
          <w:lang w:val="en-US"/>
        </w:rPr>
        <w:t>HƯỚNG DẪN HỌC SINH TỰ HỌC</w:t>
      </w:r>
    </w:p>
    <w:p w:rsidR="00DD3189" w:rsidRDefault="00B24446">
      <w:r>
        <w:rPr>
          <w:noProof/>
        </w:rPr>
        <w:drawing>
          <wp:inline distT="0" distB="0" distL="0" distR="0" wp14:anchorId="1161808C" wp14:editId="5D54EC5E">
            <wp:extent cx="6120130" cy="1923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46" w:rsidRDefault="00B24446">
      <w:r>
        <w:rPr>
          <w:noProof/>
        </w:rPr>
        <w:drawing>
          <wp:inline distT="0" distB="0" distL="0" distR="0" wp14:anchorId="0ED214F9" wp14:editId="38CACE54">
            <wp:extent cx="6120130" cy="1310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46" w:rsidRDefault="00B24446">
      <w:r>
        <w:rPr>
          <w:noProof/>
        </w:rPr>
        <w:drawing>
          <wp:inline distT="0" distB="0" distL="0" distR="0" wp14:anchorId="598153C8" wp14:editId="143E5772">
            <wp:extent cx="6120130" cy="4729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46" w:rsidRDefault="00A76F8D">
      <w:r>
        <w:rPr>
          <w:noProof/>
        </w:rPr>
        <w:lastRenderedPageBreak/>
        <w:drawing>
          <wp:inline distT="0" distB="0" distL="0" distR="0" wp14:anchorId="02E1392D" wp14:editId="08055C0A">
            <wp:extent cx="6120130" cy="3604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990" w:rsidRDefault="00311990"/>
    <w:p w:rsidR="0019443C" w:rsidRDefault="000D3878" w:rsidP="000D3878">
      <w:pPr>
        <w:tabs>
          <w:tab w:val="center" w:pos="4819"/>
          <w:tab w:val="left" w:pos="6960"/>
        </w:tabs>
        <w:rPr>
          <w:b/>
          <w:lang w:val="en-US"/>
        </w:rPr>
      </w:pPr>
      <w:r>
        <w:rPr>
          <w:b/>
          <w:lang w:val="en-US"/>
        </w:rPr>
        <w:tab/>
      </w:r>
      <w:r w:rsidRPr="000D3878">
        <w:rPr>
          <w:b/>
          <w:lang w:val="en-US"/>
        </w:rPr>
        <w:t>CÂU HỎI CỦNG CỐ</w:t>
      </w:r>
      <w:r>
        <w:rPr>
          <w:b/>
          <w:lang w:val="en-US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8224"/>
        <w:gridCol w:w="404"/>
      </w:tblGrid>
      <w:tr w:rsidR="001776CA" w:rsidRPr="00BC4EED" w:rsidTr="00C73ED0">
        <w:tc>
          <w:tcPr>
            <w:tcW w:w="1010" w:type="dxa"/>
            <w:hideMark/>
          </w:tcPr>
          <w:p w:rsidR="001776CA" w:rsidRPr="006551B6" w:rsidRDefault="001776CA" w:rsidP="00C73E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Công suất tiêu thụ của máy bơm nước lớn hay nhỏ phụ thuộc vào?</w:t>
            </w:r>
          </w:p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</w:t>
            </w:r>
            <w:r w:rsidR="00C340BD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C340BD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Lưu lượng nước của máy                   </w:t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B. Chiều sâu của cột nước hút.</w:t>
            </w:r>
          </w:p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C. </w:t>
            </w:r>
            <w:r w:rsidR="00C340BD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Kích thước và trọng lượng máy</w:t>
            </w:r>
            <w:r w:rsidR="00C340BD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C340BD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D. Tốc độ quay của máy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CA" w:rsidRPr="00680674" w:rsidRDefault="00680674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A</w:t>
            </w:r>
          </w:p>
        </w:tc>
      </w:tr>
      <w:tr w:rsidR="001776CA" w:rsidRPr="00BC4EED" w:rsidTr="00C73ED0">
        <w:tc>
          <w:tcPr>
            <w:tcW w:w="1010" w:type="dxa"/>
            <w:hideMark/>
          </w:tcPr>
          <w:p w:rsidR="001776CA" w:rsidRPr="006551B6" w:rsidRDefault="001776CA" w:rsidP="00C73E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Phần bơm của máy bơm nước gồm :</w:t>
            </w:r>
          </w:p>
          <w:p w:rsidR="001776CA" w:rsidRPr="00BC4EED" w:rsidRDefault="001776CA" w:rsidP="00C73ED0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Rôto bơm, buồng bơm, cửa xả nước, cánh bơm</w:t>
            </w:r>
          </w:p>
          <w:p w:rsidR="001776CA" w:rsidRPr="00BC4EED" w:rsidRDefault="001776CA" w:rsidP="00C73ED0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B. Rôto bơm, cửa hút nước, cửa xả nước, trục quay</w:t>
            </w:r>
          </w:p>
          <w:p w:rsidR="001776CA" w:rsidRPr="00BC4EED" w:rsidRDefault="001776CA" w:rsidP="00C73ED0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C. Rôto bơm, buồng bơm, cửa hút nước, cửa xả nước</w:t>
            </w:r>
          </w:p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D. Buồng bơm, cửa hút nước, cửa xả nước, cánh bơm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CA" w:rsidRPr="00BC4EED" w:rsidRDefault="001776CA" w:rsidP="00C73ED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</w:tr>
      <w:tr w:rsidR="001776CA" w:rsidRPr="00BC4EED" w:rsidTr="00C73ED0">
        <w:tc>
          <w:tcPr>
            <w:tcW w:w="1010" w:type="dxa"/>
            <w:hideMark/>
          </w:tcPr>
          <w:p w:rsidR="001776CA" w:rsidRPr="006551B6" w:rsidRDefault="001776CA" w:rsidP="00C73E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Khi bơm nước đóng điện thấy máy bơm chạy êm nhưng không có nước. Nguyên nhân do:</w:t>
            </w:r>
          </w:p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Mạch cấp điện cho động cơ bị hở.</w:t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 xml:space="preserve"> B. </w:t>
            </w:r>
            <w:r w:rsidR="00680674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Ông hút có chỗ bị nứt vỡ</w:t>
            </w:r>
            <w:r w:rsidR="00680674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776CA" w:rsidRPr="00BC4EED" w:rsidRDefault="001776CA" w:rsidP="00C73ED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C.</w:t>
            </w:r>
            <w:r w:rsidR="00680674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680674"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Tụ điện bị hư hỏng.</w:t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>            D. Tất cả các yếu tố trên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6CA" w:rsidRPr="00680674" w:rsidRDefault="00680674" w:rsidP="00C73ED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B</w:t>
            </w:r>
          </w:p>
        </w:tc>
      </w:tr>
    </w:tbl>
    <w:p w:rsidR="00311990" w:rsidRDefault="00311990" w:rsidP="000D3878">
      <w:pPr>
        <w:tabs>
          <w:tab w:val="center" w:pos="4819"/>
          <w:tab w:val="left" w:pos="6960"/>
        </w:tabs>
        <w:rPr>
          <w:b/>
          <w:lang w:val="en-US"/>
        </w:rPr>
      </w:pPr>
      <w:bookmarkStart w:id="0" w:name="_GoBack"/>
      <w:bookmarkEnd w:id="0"/>
    </w:p>
    <w:sectPr w:rsidR="00311990" w:rsidSect="00B064A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5D1B"/>
    <w:multiLevelType w:val="hybridMultilevel"/>
    <w:tmpl w:val="3C969F6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D681C"/>
    <w:multiLevelType w:val="hybridMultilevel"/>
    <w:tmpl w:val="907EB4C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3C"/>
    <w:rsid w:val="00097CD8"/>
    <w:rsid w:val="000D3878"/>
    <w:rsid w:val="001703CD"/>
    <w:rsid w:val="001776CA"/>
    <w:rsid w:val="0019443C"/>
    <w:rsid w:val="00311990"/>
    <w:rsid w:val="006551B6"/>
    <w:rsid w:val="006774A1"/>
    <w:rsid w:val="00680674"/>
    <w:rsid w:val="008E52AE"/>
    <w:rsid w:val="00982D92"/>
    <w:rsid w:val="00A76F8D"/>
    <w:rsid w:val="00B064A3"/>
    <w:rsid w:val="00B2411C"/>
    <w:rsid w:val="00B24446"/>
    <w:rsid w:val="00C340BD"/>
    <w:rsid w:val="00C74473"/>
    <w:rsid w:val="00CD04AB"/>
    <w:rsid w:val="00D312FE"/>
    <w:rsid w:val="00DC2381"/>
    <w:rsid w:val="00DD3189"/>
    <w:rsid w:val="00F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CAC37"/>
  <w15:chartTrackingRefBased/>
  <w15:docId w15:val="{23BF2770-917E-4425-8F7B-16CD30B8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2021-12-22T03:44:00Z</dcterms:created>
  <dcterms:modified xsi:type="dcterms:W3CDTF">2021-12-22T03:51:00Z</dcterms:modified>
</cp:coreProperties>
</file>